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77" w:rsidRDefault="000614F4" w:rsidP="000614F4">
      <w:pPr>
        <w:spacing w:line="360" w:lineRule="auto"/>
        <w:jc w:val="center"/>
        <w:rPr>
          <w:b/>
          <w:i/>
        </w:rPr>
      </w:pPr>
      <w:r>
        <w:rPr>
          <w:b/>
          <w:i/>
        </w:rPr>
        <w:t>ЗАЯВЛЕНИЕ</w:t>
      </w:r>
    </w:p>
    <w:p w:rsidR="000614F4" w:rsidRDefault="000614F4" w:rsidP="001D7ADD">
      <w:pPr>
        <w:jc w:val="center"/>
        <w:rPr>
          <w:b/>
          <w:i/>
        </w:rPr>
      </w:pPr>
      <w:r>
        <w:rPr>
          <w:b/>
          <w:i/>
        </w:rPr>
        <w:t>Сахалинского област</w:t>
      </w:r>
      <w:r w:rsidR="00284ED6">
        <w:rPr>
          <w:b/>
          <w:i/>
        </w:rPr>
        <w:t>ного союза организаций профсоюзов</w:t>
      </w:r>
    </w:p>
    <w:p w:rsidR="000614F4" w:rsidRDefault="001D7ADD" w:rsidP="001D7ADD">
      <w:pPr>
        <w:jc w:val="center"/>
        <w:rPr>
          <w:b/>
          <w:i/>
        </w:rPr>
      </w:pPr>
      <w:r>
        <w:rPr>
          <w:b/>
          <w:i/>
        </w:rPr>
        <w:t>в связи с разработкой Министерством труда и социальной защиты</w:t>
      </w:r>
    </w:p>
    <w:p w:rsidR="001D7ADD" w:rsidRDefault="001D7ADD" w:rsidP="001D7ADD">
      <w:pPr>
        <w:jc w:val="center"/>
        <w:rPr>
          <w:b/>
          <w:i/>
        </w:rPr>
      </w:pPr>
      <w:r>
        <w:rPr>
          <w:b/>
          <w:i/>
        </w:rPr>
        <w:t>РФ проекта федерального закона «Об особенностях выплаты</w:t>
      </w:r>
    </w:p>
    <w:p w:rsidR="001D7ADD" w:rsidRDefault="001D7ADD" w:rsidP="001D7ADD">
      <w:pPr>
        <w:jc w:val="center"/>
        <w:rPr>
          <w:b/>
          <w:i/>
        </w:rPr>
      </w:pPr>
      <w:r>
        <w:rPr>
          <w:b/>
          <w:i/>
        </w:rPr>
        <w:t>пенсий работающим пенсионерам»</w:t>
      </w:r>
    </w:p>
    <w:p w:rsidR="001D7ADD" w:rsidRDefault="001D7ADD" w:rsidP="001D7ADD">
      <w:pPr>
        <w:jc w:val="center"/>
        <w:rPr>
          <w:b/>
          <w:i/>
        </w:rPr>
      </w:pPr>
    </w:p>
    <w:p w:rsidR="000614F4" w:rsidRDefault="000614F4" w:rsidP="000614F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Южно-Сахалинск</w:t>
      </w:r>
    </w:p>
    <w:p w:rsidR="00633E30" w:rsidRDefault="00633E30" w:rsidP="000614F4">
      <w:pPr>
        <w:spacing w:line="360" w:lineRule="auto"/>
        <w:jc w:val="both"/>
      </w:pPr>
    </w:p>
    <w:p w:rsidR="000614F4" w:rsidRDefault="00F11531" w:rsidP="000614F4">
      <w:pPr>
        <w:spacing w:line="360" w:lineRule="auto"/>
        <w:ind w:firstLine="709"/>
        <w:jc w:val="both"/>
      </w:pPr>
      <w:r>
        <w:t>В марте текущего</w:t>
      </w:r>
      <w:r w:rsidR="00845AE7">
        <w:t xml:space="preserve"> года на Едином портале раскрытия информации</w:t>
      </w:r>
      <w:r>
        <w:t xml:space="preserve"> о разработке проектов нормативных правовых актов был опубликован для общественного обсуждения разработанный Правительством РФ проект федерального закона «Об особенностях выплат</w:t>
      </w:r>
      <w:r w:rsidR="00845AE7">
        <w:t>ы</w:t>
      </w:r>
      <w:r>
        <w:t xml:space="preserve"> пенсий работающим пенсионерам», в соответствии с которым  предлагается ограничить выплату пенсий работающим пенсионерам с годовым доходом свыше одного миллиона рублей.</w:t>
      </w:r>
    </w:p>
    <w:p w:rsidR="00F11531" w:rsidRDefault="00633E30" w:rsidP="000614F4">
      <w:pPr>
        <w:spacing w:line="360" w:lineRule="auto"/>
        <w:ind w:firstLine="709"/>
        <w:jc w:val="both"/>
      </w:pPr>
      <w:r>
        <w:t>По мнению профсоюзов Сахалинской области, указанный законопроект содержит нормы, значительно ухудшающие положение пенсионеров, проживающих в районах Крайнего Севера и приравненных к ним местностях.</w:t>
      </w:r>
    </w:p>
    <w:p w:rsidR="00633E30" w:rsidRDefault="00633E30" w:rsidP="000614F4">
      <w:pPr>
        <w:spacing w:line="360" w:lineRule="auto"/>
        <w:ind w:firstLine="709"/>
        <w:jc w:val="both"/>
      </w:pPr>
      <w:r>
        <w:t xml:space="preserve">В подобных решениях федеральных властей профсоюзы области видят прямую угрозу для пенсионеров, нарушение социальных прав сахалинцев и </w:t>
      </w:r>
      <w:proofErr w:type="spellStart"/>
      <w:r>
        <w:t>курильчан</w:t>
      </w:r>
      <w:proofErr w:type="spellEnd"/>
      <w:r>
        <w:t>.</w:t>
      </w:r>
    </w:p>
    <w:p w:rsidR="00606B64" w:rsidRPr="00606B64" w:rsidRDefault="00606B64" w:rsidP="00606B64">
      <w:pPr>
        <w:widowControl/>
        <w:tabs>
          <w:tab w:val="num" w:pos="1260"/>
        </w:tabs>
        <w:autoSpaceDE/>
        <w:autoSpaceDN/>
        <w:adjustRightInd/>
        <w:spacing w:line="360" w:lineRule="auto"/>
        <w:ind w:firstLine="900"/>
        <w:jc w:val="both"/>
        <w:rPr>
          <w:szCs w:val="28"/>
        </w:rPr>
      </w:pPr>
      <w:r w:rsidRPr="00606B64">
        <w:rPr>
          <w:szCs w:val="28"/>
        </w:rPr>
        <w:t xml:space="preserve">Ограничение (в том числе временное) права на получение страховой пенсии при наличии определенной величины годового дохода является нарушением принципа страхования. </w:t>
      </w:r>
    </w:p>
    <w:p w:rsidR="00606B64" w:rsidRPr="00606B64" w:rsidRDefault="00606B64" w:rsidP="00606B64">
      <w:pPr>
        <w:tabs>
          <w:tab w:val="num" w:pos="1260"/>
        </w:tabs>
        <w:spacing w:line="360" w:lineRule="auto"/>
        <w:ind w:firstLine="900"/>
        <w:jc w:val="both"/>
        <w:rPr>
          <w:szCs w:val="28"/>
        </w:rPr>
      </w:pPr>
      <w:r w:rsidRPr="00606B64">
        <w:rPr>
          <w:szCs w:val="28"/>
        </w:rPr>
        <w:t xml:space="preserve">В данном случае условиями получения пенсии (страховой выплаты), согласно действующему законодательству, являются достижение определенного возраста и наличие необходимого страхового стажа. При выполнении этих условий гражданин имеет право на получение страховых выплат в определенном размере, однако предложенный законопроект вводит еще одно условие – наличие или отсутствие определенной суммы годового дохода. </w:t>
      </w:r>
    </w:p>
    <w:p w:rsidR="00606B64" w:rsidRPr="00606B64" w:rsidRDefault="00606B64" w:rsidP="00606B64">
      <w:pPr>
        <w:tabs>
          <w:tab w:val="num" w:pos="1260"/>
        </w:tabs>
        <w:spacing w:line="360" w:lineRule="auto"/>
        <w:ind w:firstLine="900"/>
        <w:jc w:val="both"/>
        <w:rPr>
          <w:szCs w:val="28"/>
        </w:rPr>
      </w:pPr>
      <w:r w:rsidRPr="00606B64">
        <w:rPr>
          <w:szCs w:val="28"/>
        </w:rPr>
        <w:lastRenderedPageBreak/>
        <w:t xml:space="preserve">В зависимость от наличия или отсутствия заработка логически может быть поставлена только социальная пенсия, поскольку ее размер и условия выплаты не определяются наличием стажа и величиной взносов. </w:t>
      </w:r>
    </w:p>
    <w:p w:rsidR="00606B64" w:rsidRPr="00606B64" w:rsidRDefault="00606B64" w:rsidP="00606B64">
      <w:pPr>
        <w:tabs>
          <w:tab w:val="num" w:pos="1260"/>
        </w:tabs>
        <w:spacing w:line="360" w:lineRule="auto"/>
        <w:ind w:firstLine="900"/>
        <w:jc w:val="both"/>
        <w:rPr>
          <w:szCs w:val="28"/>
        </w:rPr>
      </w:pPr>
      <w:r w:rsidRPr="00606B64">
        <w:rPr>
          <w:szCs w:val="28"/>
        </w:rPr>
        <w:t>Собственно же страховая пенсия – это именно отложенная заработная плата, и  условиями ее выплаты могут являться только выработка страхового стажа и уплата в течение определенного времени страховых взносов.</w:t>
      </w:r>
    </w:p>
    <w:p w:rsidR="00606B64" w:rsidRPr="00606B64" w:rsidRDefault="00606B64" w:rsidP="00606B64">
      <w:pPr>
        <w:tabs>
          <w:tab w:val="num" w:pos="1260"/>
        </w:tabs>
        <w:spacing w:line="360" w:lineRule="auto"/>
        <w:ind w:firstLine="900"/>
        <w:jc w:val="both"/>
        <w:rPr>
          <w:szCs w:val="28"/>
        </w:rPr>
      </w:pPr>
      <w:r w:rsidRPr="00606B64">
        <w:rPr>
          <w:szCs w:val="28"/>
        </w:rPr>
        <w:t>Таким образом, приостановление выплаты страховой пенсии при достижении определенного уровня годового дохода гражданина недопустимо.</w:t>
      </w:r>
    </w:p>
    <w:p w:rsidR="00AA3E5A" w:rsidRPr="00AA3E5A" w:rsidRDefault="00284ED6" w:rsidP="00AA3E5A">
      <w:pPr>
        <w:widowControl/>
        <w:tabs>
          <w:tab w:val="num" w:pos="1260"/>
        </w:tabs>
        <w:autoSpaceDE/>
        <w:autoSpaceDN/>
        <w:adjustRightInd/>
        <w:spacing w:line="360" w:lineRule="auto"/>
        <w:ind w:firstLine="993"/>
        <w:jc w:val="both"/>
        <w:rPr>
          <w:szCs w:val="28"/>
        </w:rPr>
      </w:pPr>
      <w:r>
        <w:rPr>
          <w:szCs w:val="28"/>
        </w:rPr>
        <w:t>Также, з</w:t>
      </w:r>
      <w:r w:rsidR="00AA3E5A" w:rsidRPr="00AA3E5A">
        <w:rPr>
          <w:szCs w:val="28"/>
        </w:rPr>
        <w:t xml:space="preserve">аконопроект не учитывает интересы жителей территорий с неблагоприятными климатическими условиями. Действующим законодательством предусмотрено повышение размера выплат (как заработной платы, так и пенсионных выплат) для </w:t>
      </w:r>
      <w:r>
        <w:rPr>
          <w:szCs w:val="28"/>
        </w:rPr>
        <w:t xml:space="preserve">лиц, </w:t>
      </w:r>
      <w:r w:rsidR="00AA3E5A" w:rsidRPr="00AA3E5A">
        <w:rPr>
          <w:szCs w:val="28"/>
        </w:rPr>
        <w:t xml:space="preserve">проживающих в таких условиях, однако сумма дохода в целях определения права на получение пенсии работающими пенсионерами устанавливается для всех категорий граждан одинаковая. </w:t>
      </w:r>
    </w:p>
    <w:p w:rsidR="00AA3E5A" w:rsidRPr="00AA3E5A" w:rsidRDefault="00AA3E5A" w:rsidP="00AA3E5A">
      <w:pPr>
        <w:spacing w:line="360" w:lineRule="auto"/>
        <w:ind w:firstLine="709"/>
        <w:jc w:val="both"/>
        <w:rPr>
          <w:szCs w:val="28"/>
        </w:rPr>
      </w:pPr>
      <w:r w:rsidRPr="00AA3E5A">
        <w:rPr>
          <w:szCs w:val="28"/>
        </w:rPr>
        <w:t>Таким образом, необходимо при определении суммы годового дохода корректировать ее с учетом повышенного уровня стоимости жизни для</w:t>
      </w:r>
      <w:r w:rsidR="00284ED6">
        <w:rPr>
          <w:szCs w:val="28"/>
        </w:rPr>
        <w:t xml:space="preserve"> лиц,</w:t>
      </w:r>
      <w:r w:rsidRPr="00AA3E5A">
        <w:rPr>
          <w:szCs w:val="28"/>
        </w:rPr>
        <w:t xml:space="preserve"> проживающих в неблагоприятных климатических условиях.</w:t>
      </w:r>
    </w:p>
    <w:p w:rsidR="00625204" w:rsidRPr="00625204" w:rsidRDefault="00284ED6" w:rsidP="00625204">
      <w:pPr>
        <w:widowControl/>
        <w:autoSpaceDE/>
        <w:autoSpaceDN/>
        <w:adjustRightInd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Кроме того, з</w:t>
      </w:r>
      <w:r w:rsidR="00625204" w:rsidRPr="00625204">
        <w:rPr>
          <w:szCs w:val="28"/>
        </w:rPr>
        <w:t>аконопроект передает полномочия по установлению правил и особенностей выплаты страховой пенсии работающим пенсионерам федеральным органам исполнительной власти, что исключает учет мнения общественности, в том числе и профсоюзов, при дальнейшем возможном ужесточении правил.</w:t>
      </w:r>
    </w:p>
    <w:p w:rsidR="00633E30" w:rsidRDefault="00633E30" w:rsidP="00625204">
      <w:pPr>
        <w:spacing w:line="360" w:lineRule="auto"/>
        <w:ind w:firstLine="708"/>
        <w:jc w:val="both"/>
      </w:pPr>
      <w:r>
        <w:t xml:space="preserve">В марте 2015 года на отчетно-выборной конференции Заявление профобъединения </w:t>
      </w:r>
      <w:r w:rsidR="00845AE7">
        <w:t>против этой инициативы Правительства РФ</w:t>
      </w:r>
      <w:r>
        <w:t xml:space="preserve"> было передано Председателю ФНПР М.В. Шмакову.</w:t>
      </w:r>
      <w:r w:rsidR="00951E13">
        <w:t xml:space="preserve">  С 6 по 20 апреля 2015 года Сахалинской областной организацией профсоюза работников здравоохранения проведена акция  «Руки прочь от наших пенсий!». Было собрано около 7000 подписей, подписные листы направлены в Министерство </w:t>
      </w:r>
      <w:r w:rsidR="00951E13">
        <w:lastRenderedPageBreak/>
        <w:t>труда и социальной защиты РФ.</w:t>
      </w:r>
    </w:p>
    <w:p w:rsidR="00633E30" w:rsidRDefault="00633E30" w:rsidP="000614F4">
      <w:pPr>
        <w:spacing w:line="360" w:lineRule="auto"/>
        <w:ind w:firstLine="709"/>
        <w:jc w:val="both"/>
      </w:pPr>
      <w:proofErr w:type="gramStart"/>
      <w:r>
        <w:t>21 мая, по завершении процедуры общественного обсужде</w:t>
      </w:r>
      <w:r w:rsidR="00845AE7">
        <w:t>ния, на Едином портале раскрытия</w:t>
      </w:r>
      <w:r>
        <w:t xml:space="preserve"> информации о разработке проектов нормативных правовых актов</w:t>
      </w:r>
      <w:r w:rsidR="00845AE7">
        <w:t>,</w:t>
      </w:r>
      <w:r>
        <w:t xml:space="preserve"> размещен текст «доработанного» законопроекта «Об особенностях выплаты пенсий</w:t>
      </w:r>
      <w:r w:rsidR="000F0F88">
        <w:t xml:space="preserve"> работающим пенсионерам», в котором по-прежнему осталась норма о</w:t>
      </w:r>
      <w:r w:rsidR="00845AE7">
        <w:t>б</w:t>
      </w:r>
      <w:r w:rsidR="006E71B0">
        <w:t xml:space="preserve"> </w:t>
      </w:r>
      <w:bookmarkStart w:id="0" w:name="_GoBack"/>
      <w:bookmarkEnd w:id="0"/>
      <w:r w:rsidR="00845AE7">
        <w:t>ограничении</w:t>
      </w:r>
      <w:r w:rsidR="000F0F88">
        <w:t xml:space="preserve"> выплаты пенсий работающим пенсионерам с годовым доходом свыше одного миллиона рублей.</w:t>
      </w:r>
      <w:proofErr w:type="gramEnd"/>
    </w:p>
    <w:p w:rsidR="000F0F88" w:rsidRDefault="000F0F88" w:rsidP="000614F4">
      <w:pPr>
        <w:spacing w:line="360" w:lineRule="auto"/>
        <w:ind w:firstLine="709"/>
        <w:jc w:val="both"/>
      </w:pPr>
      <w:r>
        <w:t>Профсоюзы Сахалинской области заявляют, что Правительство РФ в очередной раз формально подходит к процессу общественного обсуждения законодательных инициатив и при доработке предлагаемых законопроектов не учитывает мнение общественных организаций.</w:t>
      </w:r>
    </w:p>
    <w:p w:rsidR="000F0F88" w:rsidRDefault="000F0F88" w:rsidP="000614F4">
      <w:pPr>
        <w:spacing w:line="360" w:lineRule="auto"/>
        <w:ind w:firstLine="709"/>
        <w:jc w:val="both"/>
      </w:pPr>
      <w:proofErr w:type="gramStart"/>
      <w:r>
        <w:t xml:space="preserve">Мы считаем, что упорное игнорирование властью позиций объединений граждан при решении вопросов, затрагивающих интересы практически каждого россиянина, может привести к дестабилизации социально-экономического положения страны, а принятие закона «Об особенностях выплаты пенсий работающим  пенсионерам» в предлагаемом варианте неизбежно повлечет за собой  обоснованное возмущение сахалинцев и </w:t>
      </w:r>
      <w:proofErr w:type="spellStart"/>
      <w:r>
        <w:t>курильчан</w:t>
      </w:r>
      <w:proofErr w:type="spellEnd"/>
      <w:r>
        <w:t xml:space="preserve"> и негативно повлияет на доверие населения к власти.</w:t>
      </w:r>
      <w:proofErr w:type="gramEnd"/>
    </w:p>
    <w:p w:rsidR="000851D3" w:rsidRDefault="000851D3" w:rsidP="000851D3">
      <w:pPr>
        <w:spacing w:line="360" w:lineRule="auto"/>
        <w:jc w:val="both"/>
      </w:pPr>
    </w:p>
    <w:p w:rsidR="000851D3" w:rsidRDefault="000851D3" w:rsidP="000851D3">
      <w:pPr>
        <w:spacing w:line="360" w:lineRule="auto"/>
        <w:ind w:left="4956" w:firstLine="708"/>
        <w:jc w:val="both"/>
      </w:pPr>
    </w:p>
    <w:p w:rsidR="000851D3" w:rsidRPr="000614F4" w:rsidRDefault="000851D3" w:rsidP="000851D3">
      <w:pPr>
        <w:spacing w:line="360" w:lineRule="auto"/>
        <w:ind w:left="6372"/>
        <w:jc w:val="both"/>
      </w:pPr>
      <w:r>
        <w:t>«</w:t>
      </w:r>
      <w:r w:rsidR="00951E13">
        <w:t>08</w:t>
      </w:r>
      <w:r>
        <w:t>» ию</w:t>
      </w:r>
      <w:r w:rsidR="00951E13">
        <w:t>л</w:t>
      </w:r>
      <w:r>
        <w:t>я 2015 г.</w:t>
      </w:r>
    </w:p>
    <w:sectPr w:rsidR="000851D3" w:rsidRPr="000614F4" w:rsidSect="000851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3D" w:rsidRDefault="0049243D" w:rsidP="000851D3">
      <w:r>
        <w:separator/>
      </w:r>
    </w:p>
  </w:endnote>
  <w:endnote w:type="continuationSeparator" w:id="0">
    <w:p w:rsidR="0049243D" w:rsidRDefault="0049243D" w:rsidP="0008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3D" w:rsidRDefault="0049243D" w:rsidP="000851D3">
      <w:r>
        <w:separator/>
      </w:r>
    </w:p>
  </w:footnote>
  <w:footnote w:type="continuationSeparator" w:id="0">
    <w:p w:rsidR="0049243D" w:rsidRDefault="0049243D" w:rsidP="0008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565852"/>
      <w:docPartObj>
        <w:docPartGallery w:val="Page Numbers (Top of Page)"/>
        <w:docPartUnique/>
      </w:docPartObj>
    </w:sdtPr>
    <w:sdtEndPr/>
    <w:sdtContent>
      <w:p w:rsidR="000851D3" w:rsidRDefault="00E04862">
        <w:pPr>
          <w:pStyle w:val="a4"/>
          <w:jc w:val="center"/>
        </w:pPr>
        <w:r>
          <w:fldChar w:fldCharType="begin"/>
        </w:r>
        <w:r w:rsidR="000851D3">
          <w:instrText>PAGE   \* MERGEFORMAT</w:instrText>
        </w:r>
        <w:r>
          <w:fldChar w:fldCharType="separate"/>
        </w:r>
        <w:r w:rsidR="006E71B0">
          <w:rPr>
            <w:noProof/>
          </w:rPr>
          <w:t>2</w:t>
        </w:r>
        <w:r>
          <w:fldChar w:fldCharType="end"/>
        </w:r>
      </w:p>
    </w:sdtContent>
  </w:sdt>
  <w:p w:rsidR="000851D3" w:rsidRDefault="000851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9727F"/>
    <w:multiLevelType w:val="hybridMultilevel"/>
    <w:tmpl w:val="3EC0D61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4F4"/>
    <w:rsid w:val="000614F4"/>
    <w:rsid w:val="000851D3"/>
    <w:rsid w:val="000B4606"/>
    <w:rsid w:val="000F0F88"/>
    <w:rsid w:val="001D7ADD"/>
    <w:rsid w:val="00284ED6"/>
    <w:rsid w:val="004331DB"/>
    <w:rsid w:val="0049243D"/>
    <w:rsid w:val="00535BDE"/>
    <w:rsid w:val="005463D9"/>
    <w:rsid w:val="005D403D"/>
    <w:rsid w:val="00606B64"/>
    <w:rsid w:val="0061291A"/>
    <w:rsid w:val="00625204"/>
    <w:rsid w:val="00633E30"/>
    <w:rsid w:val="00646CAE"/>
    <w:rsid w:val="006E71B0"/>
    <w:rsid w:val="0083107A"/>
    <w:rsid w:val="00845AE7"/>
    <w:rsid w:val="00900D69"/>
    <w:rsid w:val="00951E13"/>
    <w:rsid w:val="00AA3E5A"/>
    <w:rsid w:val="00B80131"/>
    <w:rsid w:val="00CB2877"/>
    <w:rsid w:val="00E04862"/>
    <w:rsid w:val="00E62F68"/>
    <w:rsid w:val="00EB2964"/>
    <w:rsid w:val="00EC1040"/>
    <w:rsid w:val="00F11531"/>
    <w:rsid w:val="00F505C7"/>
    <w:rsid w:val="00FA5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31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131"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</w:rPr>
  </w:style>
  <w:style w:type="paragraph" w:styleId="a4">
    <w:name w:val="header"/>
    <w:basedOn w:val="a"/>
    <w:link w:val="a5"/>
    <w:uiPriority w:val="99"/>
    <w:unhideWhenUsed/>
    <w:rsid w:val="00085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1D3"/>
  </w:style>
  <w:style w:type="paragraph" w:styleId="a6">
    <w:name w:val="footer"/>
    <w:basedOn w:val="a"/>
    <w:link w:val="a7"/>
    <w:uiPriority w:val="99"/>
    <w:unhideWhenUsed/>
    <w:rsid w:val="00085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1D3"/>
  </w:style>
  <w:style w:type="paragraph" w:styleId="a8">
    <w:name w:val="Balloon Text"/>
    <w:basedOn w:val="a"/>
    <w:link w:val="a9"/>
    <w:uiPriority w:val="99"/>
    <w:semiHidden/>
    <w:unhideWhenUsed/>
    <w:rsid w:val="001D7A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31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131"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</w:rPr>
  </w:style>
  <w:style w:type="paragraph" w:styleId="a4">
    <w:name w:val="header"/>
    <w:basedOn w:val="a"/>
    <w:link w:val="a5"/>
    <w:uiPriority w:val="99"/>
    <w:unhideWhenUsed/>
    <w:rsid w:val="00085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1D3"/>
  </w:style>
  <w:style w:type="paragraph" w:styleId="a6">
    <w:name w:val="footer"/>
    <w:basedOn w:val="a"/>
    <w:link w:val="a7"/>
    <w:uiPriority w:val="99"/>
    <w:unhideWhenUsed/>
    <w:rsid w:val="00085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1D3"/>
  </w:style>
  <w:style w:type="paragraph" w:styleId="a8">
    <w:name w:val="Balloon Text"/>
    <w:basedOn w:val="a"/>
    <w:link w:val="a9"/>
    <w:uiPriority w:val="99"/>
    <w:semiHidden/>
    <w:unhideWhenUsed/>
    <w:rsid w:val="001D7A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Press.Press@outlook.com</cp:lastModifiedBy>
  <cp:revision>11</cp:revision>
  <cp:lastPrinted>2015-07-08T04:49:00Z</cp:lastPrinted>
  <dcterms:created xsi:type="dcterms:W3CDTF">2015-06-11T00:02:00Z</dcterms:created>
  <dcterms:modified xsi:type="dcterms:W3CDTF">2015-07-16T06:41:00Z</dcterms:modified>
</cp:coreProperties>
</file>